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27" w:rsidRDefault="00580427" w:rsidP="009852E1">
      <w:pPr>
        <w:spacing w:after="0"/>
        <w:ind w:firstLine="0"/>
        <w:rPr>
          <w:b/>
          <w:sz w:val="28"/>
          <w:szCs w:val="28"/>
        </w:rPr>
      </w:pPr>
    </w:p>
    <w:p w:rsidR="00580427" w:rsidRPr="00D4035E" w:rsidRDefault="00580427" w:rsidP="00580427">
      <w:pPr>
        <w:spacing w:after="0"/>
        <w:ind w:firstLine="0"/>
        <w:rPr>
          <w:b/>
          <w:sz w:val="28"/>
          <w:szCs w:val="28"/>
        </w:rPr>
      </w:pPr>
    </w:p>
    <w:p w:rsidR="00580427" w:rsidRPr="009852E1" w:rsidRDefault="00CB7C5A" w:rsidP="0058042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</w:t>
      </w:r>
      <w:r w:rsidR="00E3107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3ª</w:t>
      </w:r>
      <w:r w:rsidR="00580427" w:rsidRPr="00443D0F">
        <w:rPr>
          <w:b/>
          <w:sz w:val="28"/>
          <w:szCs w:val="28"/>
        </w:rPr>
        <w:t xml:space="preserve"> SESSÃO ORDINÁRIA DA CÂMARA MUNICIPAL DE ANTONIO OLINTO – 15º </w:t>
      </w:r>
      <w:r w:rsidR="00E3107F">
        <w:rPr>
          <w:b/>
          <w:sz w:val="28"/>
          <w:szCs w:val="28"/>
        </w:rPr>
        <w:t>LEGISLATURA 2021-2024 – DATA: 12</w:t>
      </w:r>
      <w:r w:rsidR="00580427">
        <w:rPr>
          <w:b/>
          <w:sz w:val="28"/>
          <w:szCs w:val="28"/>
        </w:rPr>
        <w:t>-0</w:t>
      </w:r>
      <w:r w:rsidR="00E3107F">
        <w:rPr>
          <w:b/>
          <w:sz w:val="28"/>
          <w:szCs w:val="28"/>
        </w:rPr>
        <w:t>4</w:t>
      </w:r>
      <w:r w:rsidR="00580427">
        <w:rPr>
          <w:b/>
          <w:sz w:val="28"/>
          <w:szCs w:val="28"/>
        </w:rPr>
        <w:t>-202</w:t>
      </w:r>
      <w:r w:rsidR="00E3107F">
        <w:rPr>
          <w:b/>
          <w:sz w:val="28"/>
          <w:szCs w:val="28"/>
        </w:rPr>
        <w:t>3</w:t>
      </w:r>
      <w:r w:rsidR="00580427" w:rsidRPr="009852E1">
        <w:t xml:space="preserve"> </w:t>
      </w:r>
    </w:p>
    <w:p w:rsidR="00E3107F" w:rsidRDefault="00CB7C5A" w:rsidP="00E3107F">
      <w:pPr>
        <w:spacing w:after="0"/>
        <w:ind w:firstLine="0"/>
        <w:rPr>
          <w:b/>
          <w:sz w:val="28"/>
          <w:szCs w:val="28"/>
        </w:rPr>
      </w:pPr>
      <w:r w:rsidRPr="00CB7C5A">
        <w:rPr>
          <w:b/>
          <w:sz w:val="28"/>
          <w:szCs w:val="28"/>
        </w:rPr>
        <w:t xml:space="preserve">EXPEDIENTES DO DIA: </w:t>
      </w:r>
    </w:p>
    <w:p w:rsidR="00E3107F" w:rsidRPr="00E3107F" w:rsidRDefault="00E3107F" w:rsidP="00E3107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Ofício encaminhando requerimentos</w:t>
      </w:r>
      <w:r w:rsidR="009C5387">
        <w:rPr>
          <w:b/>
          <w:sz w:val="28"/>
          <w:szCs w:val="28"/>
        </w:rPr>
        <w:t xml:space="preserve"> e Projetos de autoria do Poder Legislativo.</w:t>
      </w:r>
    </w:p>
    <w:p w:rsidR="00E3107F" w:rsidRDefault="00CB7C5A" w:rsidP="00E3107F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  <w:r w:rsidRPr="00CB7C5A">
        <w:rPr>
          <w:b/>
          <w:sz w:val="28"/>
          <w:szCs w:val="28"/>
        </w:rPr>
        <w:t xml:space="preserve">ORDEM DO DIA: </w:t>
      </w:r>
    </w:p>
    <w:p w:rsidR="00E3107F" w:rsidRPr="00E3107F" w:rsidRDefault="00E3107F" w:rsidP="00E3107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</w:t>
      </w:r>
      <w:r w:rsidRPr="00E3107F">
        <w:rPr>
          <w:b/>
          <w:sz w:val="28"/>
          <w:szCs w:val="28"/>
        </w:rPr>
        <w:t xml:space="preserve">a Deliberação do Projeto de Lei nº 05/2023 de autoria do Poder Executivo que: “SUPRIME O PARÁGRAFO ÚNICO DO ARTIGO 1º, DA LEI Nº 964/2022, QUE DISPÕE SOBRE O REPASSE RELATIVO AOS VENCIMENTOS DOS AGENTES COMUNITÁRIOS DE SAÚDE E DE COMBATE ÀS ENDEMIAS, NOS TERMOS DA EMENDA CONSTITUCIONAL 120/2022 E INSTITUI O PAGAMENTO DE ADICIONAL DE INSALUBRIDADE E DÁ OUTRAS PROVIDÊNCIAS". </w:t>
      </w:r>
    </w:p>
    <w:p w:rsidR="00E3539D" w:rsidRDefault="00E3107F" w:rsidP="00E3107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</w:t>
      </w:r>
      <w:r w:rsidRPr="00E3107F">
        <w:rPr>
          <w:b/>
          <w:sz w:val="28"/>
          <w:szCs w:val="28"/>
        </w:rPr>
        <w:t xml:space="preserve">a Deliberação do Projeto de Lei nº 06/2023 de autoria do Poder Executivo que: "INSTITUI OBRIGAÇÕES TRIBUTÁRIAS ACESSÓRIAS, ESTABELECE SANÇÕES E DÁ OUTRAS PROVIDÊNCIAS".  </w:t>
      </w:r>
    </w:p>
    <w:p w:rsidR="00E3107F" w:rsidRDefault="00E3107F" w:rsidP="00E3107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Projetos de autoria do Poder Legislativo;</w:t>
      </w:r>
    </w:p>
    <w:p w:rsidR="00E3107F" w:rsidRDefault="00E3107F" w:rsidP="00E3107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Requerimentos;</w:t>
      </w:r>
    </w:p>
    <w:p w:rsidR="00E3107F" w:rsidRDefault="00E3107F" w:rsidP="00E3107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Indicações.</w:t>
      </w:r>
    </w:p>
    <w:p w:rsidR="00E3107F" w:rsidRDefault="00E3107F" w:rsidP="00E3107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E310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0E2169"/>
    <w:rsid w:val="001A00CD"/>
    <w:rsid w:val="001C4F4B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4D1F8E"/>
    <w:rsid w:val="00580427"/>
    <w:rsid w:val="00610EAF"/>
    <w:rsid w:val="00692171"/>
    <w:rsid w:val="006B2BEB"/>
    <w:rsid w:val="006C0390"/>
    <w:rsid w:val="007024A1"/>
    <w:rsid w:val="007309A1"/>
    <w:rsid w:val="00732C4E"/>
    <w:rsid w:val="00791D81"/>
    <w:rsid w:val="007C511D"/>
    <w:rsid w:val="007D6CDD"/>
    <w:rsid w:val="007E2A61"/>
    <w:rsid w:val="00812D3E"/>
    <w:rsid w:val="0085402A"/>
    <w:rsid w:val="0089035C"/>
    <w:rsid w:val="008D7893"/>
    <w:rsid w:val="00937F17"/>
    <w:rsid w:val="00940FBD"/>
    <w:rsid w:val="009852E1"/>
    <w:rsid w:val="009C5387"/>
    <w:rsid w:val="009E0541"/>
    <w:rsid w:val="009E4895"/>
    <w:rsid w:val="009E5A86"/>
    <w:rsid w:val="009F1E26"/>
    <w:rsid w:val="009F5B0D"/>
    <w:rsid w:val="00A9235A"/>
    <w:rsid w:val="00B862E9"/>
    <w:rsid w:val="00B91F4D"/>
    <w:rsid w:val="00BB0F3A"/>
    <w:rsid w:val="00BC457F"/>
    <w:rsid w:val="00BF7D19"/>
    <w:rsid w:val="00C2030B"/>
    <w:rsid w:val="00C31A0D"/>
    <w:rsid w:val="00C44DEE"/>
    <w:rsid w:val="00C64241"/>
    <w:rsid w:val="00CB7C5A"/>
    <w:rsid w:val="00CC25A5"/>
    <w:rsid w:val="00D27FA9"/>
    <w:rsid w:val="00D4035E"/>
    <w:rsid w:val="00DA2A82"/>
    <w:rsid w:val="00DA5B41"/>
    <w:rsid w:val="00DC1689"/>
    <w:rsid w:val="00E06EF7"/>
    <w:rsid w:val="00E3107F"/>
    <w:rsid w:val="00E3539D"/>
    <w:rsid w:val="00E55FC8"/>
    <w:rsid w:val="00E65EBB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69</cp:revision>
  <dcterms:created xsi:type="dcterms:W3CDTF">2023-02-24T17:34:00Z</dcterms:created>
  <dcterms:modified xsi:type="dcterms:W3CDTF">2023-04-12T16:26:00Z</dcterms:modified>
</cp:coreProperties>
</file>