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27" w:rsidRDefault="00580427" w:rsidP="009852E1">
      <w:pPr>
        <w:spacing w:after="0"/>
        <w:ind w:firstLine="0"/>
        <w:rPr>
          <w:b/>
          <w:sz w:val="28"/>
          <w:szCs w:val="28"/>
        </w:rPr>
      </w:pPr>
    </w:p>
    <w:p w:rsidR="00580427" w:rsidRPr="00D4035E" w:rsidRDefault="00580427" w:rsidP="00580427">
      <w:pPr>
        <w:spacing w:after="0"/>
        <w:ind w:firstLine="0"/>
        <w:rPr>
          <w:b/>
          <w:sz w:val="28"/>
          <w:szCs w:val="28"/>
        </w:rPr>
      </w:pPr>
    </w:p>
    <w:p w:rsidR="00580427" w:rsidRPr="009852E1" w:rsidRDefault="00005597" w:rsidP="00580427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RESUMO</w:t>
      </w:r>
      <w:r w:rsidR="00CB7C5A">
        <w:rPr>
          <w:b/>
          <w:sz w:val="28"/>
          <w:szCs w:val="28"/>
        </w:rPr>
        <w:t xml:space="preserve"> DA </w:t>
      </w:r>
      <w:r w:rsidR="00E3107F">
        <w:rPr>
          <w:b/>
          <w:sz w:val="28"/>
          <w:szCs w:val="28"/>
        </w:rPr>
        <w:t>9</w:t>
      </w:r>
      <w:r w:rsidR="006F2FC7">
        <w:rPr>
          <w:b/>
          <w:sz w:val="28"/>
          <w:szCs w:val="28"/>
        </w:rPr>
        <w:t>2</w:t>
      </w:r>
      <w:r w:rsidR="00CB7C5A">
        <w:rPr>
          <w:b/>
          <w:sz w:val="28"/>
          <w:szCs w:val="28"/>
        </w:rPr>
        <w:t>ª</w:t>
      </w:r>
      <w:r w:rsidR="00580427" w:rsidRPr="00443D0F">
        <w:rPr>
          <w:b/>
          <w:sz w:val="28"/>
          <w:szCs w:val="28"/>
        </w:rPr>
        <w:t xml:space="preserve"> SESSÃO ORDINÁRIA DA CÂMARA MUNICIPAL DE ANTONIO OLINTO – 15º </w:t>
      </w:r>
      <w:r w:rsidR="006F2FC7">
        <w:rPr>
          <w:b/>
          <w:sz w:val="28"/>
          <w:szCs w:val="28"/>
        </w:rPr>
        <w:t>LEGISLATURA 2021-2024 – DATA: 05</w:t>
      </w:r>
      <w:r w:rsidR="00580427">
        <w:rPr>
          <w:b/>
          <w:sz w:val="28"/>
          <w:szCs w:val="28"/>
        </w:rPr>
        <w:t>-0</w:t>
      </w:r>
      <w:r w:rsidR="00E3107F">
        <w:rPr>
          <w:b/>
          <w:sz w:val="28"/>
          <w:szCs w:val="28"/>
        </w:rPr>
        <w:t>4</w:t>
      </w:r>
      <w:r w:rsidR="00580427">
        <w:rPr>
          <w:b/>
          <w:sz w:val="28"/>
          <w:szCs w:val="28"/>
        </w:rPr>
        <w:t>-202</w:t>
      </w:r>
      <w:r w:rsidR="00E3107F">
        <w:rPr>
          <w:b/>
          <w:sz w:val="28"/>
          <w:szCs w:val="28"/>
        </w:rPr>
        <w:t>3</w:t>
      </w:r>
      <w:r w:rsidR="00580427" w:rsidRPr="009852E1">
        <w:t xml:space="preserve"> </w:t>
      </w:r>
    </w:p>
    <w:p w:rsidR="006F2FC7" w:rsidRDefault="00CB7C5A" w:rsidP="006F2FC7">
      <w:pPr>
        <w:spacing w:after="0"/>
        <w:ind w:firstLine="0"/>
        <w:rPr>
          <w:b/>
          <w:sz w:val="28"/>
          <w:szCs w:val="28"/>
        </w:rPr>
      </w:pPr>
      <w:r w:rsidRPr="00CB7C5A">
        <w:rPr>
          <w:b/>
          <w:sz w:val="28"/>
          <w:szCs w:val="28"/>
        </w:rPr>
        <w:t xml:space="preserve">EXPEDIENTES DO DIA: </w:t>
      </w:r>
    </w:p>
    <w:p w:rsidR="006F2FC7" w:rsidRPr="006F2FC7" w:rsidRDefault="006F2FC7" w:rsidP="006F2FC7">
      <w:pPr>
        <w:spacing w:after="0"/>
        <w:ind w:firstLine="0"/>
        <w:rPr>
          <w:b/>
          <w:sz w:val="28"/>
          <w:szCs w:val="28"/>
        </w:rPr>
      </w:pPr>
      <w:r w:rsidRPr="006F2FC7">
        <w:rPr>
          <w:b/>
          <w:sz w:val="28"/>
          <w:szCs w:val="28"/>
        </w:rPr>
        <w:t>* Oficio, Encaminhando o Requerimento nº 18/2023. De autoria do Vereador Gilciano Moreira.</w:t>
      </w:r>
    </w:p>
    <w:p w:rsidR="006F2FC7" w:rsidRPr="006F2FC7" w:rsidRDefault="006F2FC7" w:rsidP="006F2FC7">
      <w:pPr>
        <w:spacing w:after="0"/>
        <w:ind w:firstLine="0"/>
        <w:rPr>
          <w:b/>
          <w:sz w:val="28"/>
          <w:szCs w:val="28"/>
        </w:rPr>
      </w:pPr>
      <w:r w:rsidRPr="006F2FC7">
        <w:rPr>
          <w:b/>
          <w:sz w:val="28"/>
          <w:szCs w:val="28"/>
        </w:rPr>
        <w:t>* Oficio, Encaminhando o Requerimento nº 19/2023. De autoria do Vereador Ricardo Wisnieski Alves</w:t>
      </w:r>
    </w:p>
    <w:p w:rsidR="006F2FC7" w:rsidRPr="006F2FC7" w:rsidRDefault="006F2FC7" w:rsidP="006F2FC7">
      <w:pPr>
        <w:spacing w:after="0"/>
        <w:ind w:firstLine="0"/>
        <w:rPr>
          <w:b/>
          <w:sz w:val="28"/>
          <w:szCs w:val="28"/>
        </w:rPr>
      </w:pPr>
      <w:r w:rsidRPr="006F2FC7">
        <w:rPr>
          <w:b/>
          <w:sz w:val="28"/>
          <w:szCs w:val="28"/>
        </w:rPr>
        <w:t>* Oficio, Encaminhando o Projeto de Lei nº 07/2023. De autoria do Vereador José Joarez Iusviaki que: “DISPÕE SOBRE A AUTORIZAÇÃO PARA INSTALAÇÃO DE CÂMARAS DE VIDEOMONITORAMENTO E SISTEMA DE TRAVAS ELETRÔNICAS NAS ESCOLAS E CRECHES MUNICIPAIS NO MUNICÍPIO DE ANTONIO OLINTO/PR".</w:t>
      </w:r>
    </w:p>
    <w:p w:rsidR="00E3107F" w:rsidRDefault="006F2FC7" w:rsidP="006F2FC7">
      <w:pPr>
        <w:spacing w:after="0"/>
        <w:ind w:firstLine="0"/>
        <w:rPr>
          <w:b/>
          <w:sz w:val="28"/>
          <w:szCs w:val="28"/>
        </w:rPr>
      </w:pPr>
      <w:r w:rsidRPr="006F2FC7">
        <w:rPr>
          <w:b/>
          <w:sz w:val="28"/>
          <w:szCs w:val="28"/>
        </w:rPr>
        <w:t>* Oficio, de autoria do INFRA, referente à informações sobre o Projeto de Duplicação da BR 476, trecho LAPA/UNIÃO DA VITÓRIA.</w:t>
      </w:r>
    </w:p>
    <w:p w:rsidR="006F2FC7" w:rsidRDefault="006F2FC7" w:rsidP="006F2FC7">
      <w:pPr>
        <w:spacing w:after="0"/>
        <w:ind w:firstLine="0"/>
        <w:rPr>
          <w:b/>
          <w:sz w:val="28"/>
          <w:szCs w:val="28"/>
        </w:rPr>
      </w:pPr>
    </w:p>
    <w:p w:rsidR="006F2FC7" w:rsidRDefault="00CB7C5A" w:rsidP="006F2FC7">
      <w:pPr>
        <w:spacing w:after="0"/>
        <w:ind w:firstLine="0"/>
        <w:rPr>
          <w:b/>
          <w:sz w:val="28"/>
          <w:szCs w:val="28"/>
        </w:rPr>
      </w:pPr>
      <w:r w:rsidRPr="00CB7C5A">
        <w:rPr>
          <w:b/>
          <w:sz w:val="28"/>
          <w:szCs w:val="28"/>
        </w:rPr>
        <w:t>ORDEM DO DIA:</w:t>
      </w:r>
    </w:p>
    <w:p w:rsidR="006F2FC7" w:rsidRPr="006F2FC7" w:rsidRDefault="00CB7C5A" w:rsidP="006F2FC7">
      <w:pPr>
        <w:spacing w:after="0"/>
        <w:ind w:firstLine="0"/>
        <w:rPr>
          <w:b/>
          <w:sz w:val="28"/>
          <w:szCs w:val="28"/>
        </w:rPr>
      </w:pPr>
      <w:r w:rsidRPr="00CB7C5A">
        <w:rPr>
          <w:b/>
          <w:sz w:val="28"/>
          <w:szCs w:val="28"/>
        </w:rPr>
        <w:t xml:space="preserve"> </w:t>
      </w:r>
      <w:r w:rsidR="006F2FC7" w:rsidRPr="006F2FC7">
        <w:rPr>
          <w:b/>
          <w:sz w:val="28"/>
          <w:szCs w:val="28"/>
        </w:rPr>
        <w:t xml:space="preserve">* Primeira Deliberação do Projeto de Lei nº 04/2023 de autoria do Poder Executivo que: "DISPÕE SOBRE A CONCESSÃO E PAGAMENTO DE DIÁRIAS E RESSARCIEMNTO AOS AGENTES POLÍTICOS, SERVIDORES MUNICIPAIS E CONSELHEIROS TUTELARES NO ÂMBITO DO PODER EXECUTIVO E DÁ OUTRAS PROVIDÊNCIAS". </w:t>
      </w:r>
      <w:r w:rsidR="006F2FC7">
        <w:rPr>
          <w:b/>
          <w:sz w:val="28"/>
          <w:szCs w:val="28"/>
        </w:rPr>
        <w:t>p</w:t>
      </w:r>
      <w:bookmarkStart w:id="0" w:name="_GoBack"/>
      <w:bookmarkEnd w:id="0"/>
      <w:r w:rsidR="006F2FC7" w:rsidRPr="006F2FC7">
        <w:rPr>
          <w:b/>
          <w:sz w:val="28"/>
          <w:szCs w:val="28"/>
        </w:rPr>
        <w:t>edido de vista de autoria do Vereador Ricardo.</w:t>
      </w:r>
    </w:p>
    <w:p w:rsidR="006F2FC7" w:rsidRPr="006F2FC7" w:rsidRDefault="006F2FC7" w:rsidP="006F2FC7">
      <w:pPr>
        <w:spacing w:after="0"/>
        <w:ind w:firstLine="0"/>
        <w:rPr>
          <w:b/>
          <w:sz w:val="28"/>
          <w:szCs w:val="28"/>
        </w:rPr>
      </w:pPr>
      <w:r w:rsidRPr="006F2FC7">
        <w:rPr>
          <w:b/>
          <w:sz w:val="28"/>
          <w:szCs w:val="28"/>
        </w:rPr>
        <w:t xml:space="preserve">* Primeira Deliberação do Projeto de Lei nº 05/2023 de autoria do Poder Executivo que: “SUPRIME O PARÁGRAFO ÚNICO DO ARTIGO 1º, DA LEI Nº 964/2022, QUE DISPÕE SOBRE O REPASSE RELATIVO AOS VENCIMENTOS DOS AGENTES COMUNITÁRIOS DE SAÚDE E DE COMBATE ÀS ENDEMIAS, NOS TERMOS DA EMENDA CONSTITUCIONAL 120/2022 E INSTITUI O PAGAMENTO DE ADICIONAL DE INSALUBRIDADE E DÁ OUTRAS PROVIDÊNCIAS". APROVADO em Primeira votação com 08 votos favoráveis e nenhum contrário. </w:t>
      </w:r>
    </w:p>
    <w:p w:rsidR="00E3107F" w:rsidRDefault="006F2FC7" w:rsidP="006F2FC7">
      <w:pPr>
        <w:spacing w:after="0"/>
        <w:ind w:firstLine="0"/>
        <w:rPr>
          <w:b/>
          <w:sz w:val="28"/>
          <w:szCs w:val="28"/>
        </w:rPr>
      </w:pPr>
      <w:r w:rsidRPr="006F2FC7">
        <w:rPr>
          <w:b/>
          <w:sz w:val="28"/>
          <w:szCs w:val="28"/>
        </w:rPr>
        <w:t>* Primeira Deliberação do Projeto de Lei nº 06/2023 de autoria do Poder Executivo que: "INSTITUI OBRIGAÇÕES TRIBUTÁRIAS ACESSÓRIAS, ESTABELECE SANÇÕES E DÁ OUTRAS PROVIDÊNCIAS".  APROVADO em Primeira votação com 08 votos favoráveis e nenhum contrário.</w:t>
      </w:r>
    </w:p>
    <w:p w:rsidR="00E3107F" w:rsidRDefault="00E3107F" w:rsidP="00E3107F">
      <w:pPr>
        <w:spacing w:after="0"/>
        <w:ind w:firstLine="0"/>
        <w:rPr>
          <w:b/>
          <w:sz w:val="28"/>
          <w:szCs w:val="28"/>
        </w:rPr>
      </w:pPr>
    </w:p>
    <w:sectPr w:rsidR="00E310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5597"/>
    <w:rsid w:val="00044385"/>
    <w:rsid w:val="000E2169"/>
    <w:rsid w:val="001A00CD"/>
    <w:rsid w:val="001C4F4B"/>
    <w:rsid w:val="00244068"/>
    <w:rsid w:val="002E6F5E"/>
    <w:rsid w:val="00361195"/>
    <w:rsid w:val="003640DD"/>
    <w:rsid w:val="00386FA8"/>
    <w:rsid w:val="00391BC6"/>
    <w:rsid w:val="003C1C39"/>
    <w:rsid w:val="00407D0D"/>
    <w:rsid w:val="00424FDE"/>
    <w:rsid w:val="004349FD"/>
    <w:rsid w:val="004408B3"/>
    <w:rsid w:val="0044245E"/>
    <w:rsid w:val="00443D0F"/>
    <w:rsid w:val="00484443"/>
    <w:rsid w:val="0049557E"/>
    <w:rsid w:val="004D1F8E"/>
    <w:rsid w:val="00580427"/>
    <w:rsid w:val="00610EAF"/>
    <w:rsid w:val="00692171"/>
    <w:rsid w:val="006B2BEB"/>
    <w:rsid w:val="006C0390"/>
    <w:rsid w:val="006F2FC7"/>
    <w:rsid w:val="007024A1"/>
    <w:rsid w:val="007309A1"/>
    <w:rsid w:val="00732C4E"/>
    <w:rsid w:val="00791D81"/>
    <w:rsid w:val="007C511D"/>
    <w:rsid w:val="007D6CDD"/>
    <w:rsid w:val="007E2A61"/>
    <w:rsid w:val="00812D3E"/>
    <w:rsid w:val="0085402A"/>
    <w:rsid w:val="0089035C"/>
    <w:rsid w:val="008D7893"/>
    <w:rsid w:val="00937F17"/>
    <w:rsid w:val="00940FBD"/>
    <w:rsid w:val="009852E1"/>
    <w:rsid w:val="009C5387"/>
    <w:rsid w:val="009E0541"/>
    <w:rsid w:val="009E4895"/>
    <w:rsid w:val="009E5A86"/>
    <w:rsid w:val="009F1E26"/>
    <w:rsid w:val="009F5B0D"/>
    <w:rsid w:val="00A9235A"/>
    <w:rsid w:val="00B862E9"/>
    <w:rsid w:val="00B91F4D"/>
    <w:rsid w:val="00BB0F3A"/>
    <w:rsid w:val="00BC457F"/>
    <w:rsid w:val="00BF7D19"/>
    <w:rsid w:val="00C2030B"/>
    <w:rsid w:val="00C31A0D"/>
    <w:rsid w:val="00C44DEE"/>
    <w:rsid w:val="00C64241"/>
    <w:rsid w:val="00CB7C5A"/>
    <w:rsid w:val="00CC25A5"/>
    <w:rsid w:val="00D27FA9"/>
    <w:rsid w:val="00D4035E"/>
    <w:rsid w:val="00DA2A82"/>
    <w:rsid w:val="00DA5B41"/>
    <w:rsid w:val="00DC1689"/>
    <w:rsid w:val="00E06EF7"/>
    <w:rsid w:val="00E3107F"/>
    <w:rsid w:val="00E3539D"/>
    <w:rsid w:val="00E55FC8"/>
    <w:rsid w:val="00E65EBB"/>
    <w:rsid w:val="00E66B12"/>
    <w:rsid w:val="00E92993"/>
    <w:rsid w:val="00EC1CF0"/>
    <w:rsid w:val="00ED4062"/>
    <w:rsid w:val="00F224D4"/>
    <w:rsid w:val="00F875AE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71</cp:revision>
  <dcterms:created xsi:type="dcterms:W3CDTF">2023-02-24T17:34:00Z</dcterms:created>
  <dcterms:modified xsi:type="dcterms:W3CDTF">2023-04-17T16:52:00Z</dcterms:modified>
</cp:coreProperties>
</file>