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4A9041BA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DF052A">
        <w:rPr>
          <w:b/>
          <w:sz w:val="28"/>
          <w:szCs w:val="28"/>
        </w:rPr>
        <w:t>3</w:t>
      </w:r>
      <w:r w:rsidR="006B0D40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6B0D40">
        <w:rPr>
          <w:b/>
          <w:sz w:val="28"/>
          <w:szCs w:val="28"/>
        </w:rPr>
        <w:t>20</w:t>
      </w:r>
      <w:r w:rsidR="00BD2592" w:rsidRPr="00BD2592">
        <w:rPr>
          <w:b/>
          <w:sz w:val="28"/>
          <w:szCs w:val="28"/>
        </w:rPr>
        <w:t>/</w:t>
      </w:r>
      <w:r w:rsidR="003F3254">
        <w:rPr>
          <w:b/>
          <w:sz w:val="28"/>
          <w:szCs w:val="28"/>
        </w:rPr>
        <w:t>10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14:paraId="2D9CAB2C" w14:textId="77777777" w:rsidR="002D2AF7" w:rsidRDefault="002D2AF7" w:rsidP="005A0179">
      <w:pPr>
        <w:spacing w:after="0"/>
        <w:ind w:firstLine="0"/>
        <w:rPr>
          <w:b/>
          <w:sz w:val="28"/>
          <w:szCs w:val="28"/>
        </w:rPr>
      </w:pPr>
    </w:p>
    <w:p w14:paraId="66547F40" w14:textId="6CB89CE0" w:rsidR="006B0D40" w:rsidRDefault="00240922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 w:rsidR="003F3254">
        <w:rPr>
          <w:b/>
          <w:sz w:val="28"/>
          <w:szCs w:val="28"/>
        </w:rPr>
        <w:t xml:space="preserve">Segunda </w:t>
      </w:r>
      <w:r w:rsidR="0030351A" w:rsidRPr="0030351A">
        <w:rPr>
          <w:b/>
          <w:sz w:val="28"/>
          <w:szCs w:val="28"/>
        </w:rPr>
        <w:t>D</w:t>
      </w:r>
      <w:r w:rsidR="006376B0">
        <w:rPr>
          <w:b/>
          <w:sz w:val="28"/>
          <w:szCs w:val="28"/>
        </w:rPr>
        <w:t>eliberaç</w:t>
      </w:r>
      <w:r w:rsidR="0030351A" w:rsidRPr="0030351A">
        <w:rPr>
          <w:b/>
          <w:sz w:val="28"/>
          <w:szCs w:val="28"/>
        </w:rPr>
        <w:t>ão e vo</w:t>
      </w:r>
      <w:r w:rsidR="00343C60">
        <w:rPr>
          <w:b/>
          <w:sz w:val="28"/>
          <w:szCs w:val="28"/>
        </w:rPr>
        <w:t xml:space="preserve">tação do Projeto de Lei </w:t>
      </w:r>
      <w:r w:rsidR="00F223DF">
        <w:rPr>
          <w:b/>
          <w:sz w:val="28"/>
          <w:szCs w:val="28"/>
        </w:rPr>
        <w:t>n° 2</w:t>
      </w:r>
      <w:r w:rsidR="006B0D40">
        <w:rPr>
          <w:b/>
          <w:sz w:val="28"/>
          <w:szCs w:val="28"/>
        </w:rPr>
        <w:t>1</w:t>
      </w:r>
      <w:r w:rsidR="002F2762" w:rsidRPr="0030351A">
        <w:rPr>
          <w:b/>
          <w:sz w:val="28"/>
          <w:szCs w:val="28"/>
        </w:rPr>
        <w:t xml:space="preserve">/2025 </w:t>
      </w:r>
      <w:r w:rsidR="00343C60">
        <w:rPr>
          <w:b/>
          <w:sz w:val="28"/>
          <w:szCs w:val="28"/>
        </w:rPr>
        <w:t xml:space="preserve">do Executivo </w:t>
      </w:r>
      <w:r w:rsidR="006D66C6">
        <w:rPr>
          <w:b/>
          <w:sz w:val="28"/>
          <w:szCs w:val="28"/>
        </w:rPr>
        <w:t>que “</w:t>
      </w:r>
      <w:r w:rsidR="006B0D40" w:rsidRPr="006B0D40">
        <w:rPr>
          <w:b/>
          <w:sz w:val="28"/>
          <w:szCs w:val="28"/>
        </w:rPr>
        <w:t>DISPÕE SOBRE AS DIRETRIZES PARA ELABORAÇÃO DA LEI ORÇAMENTÁRIA DE 2026 E DÁ OUTRAS PROVIDÊNCIAS</w:t>
      </w:r>
      <w:r w:rsidR="006B0D40">
        <w:rPr>
          <w:b/>
          <w:sz w:val="28"/>
          <w:szCs w:val="28"/>
        </w:rPr>
        <w:t>”</w:t>
      </w:r>
      <w:r w:rsidR="006B0D40" w:rsidRPr="006B0D40">
        <w:rPr>
          <w:b/>
          <w:sz w:val="28"/>
          <w:szCs w:val="28"/>
        </w:rPr>
        <w:t>.</w:t>
      </w:r>
    </w:p>
    <w:p w14:paraId="2A9D0C67" w14:textId="77777777" w:rsidR="003F3254" w:rsidRDefault="003F3254" w:rsidP="005A0179">
      <w:pPr>
        <w:spacing w:after="0"/>
        <w:ind w:firstLine="0"/>
        <w:rPr>
          <w:b/>
          <w:sz w:val="28"/>
          <w:szCs w:val="28"/>
        </w:rPr>
      </w:pPr>
    </w:p>
    <w:p w14:paraId="65F1A841" w14:textId="77777777" w:rsidR="00D8076A" w:rsidRDefault="004D6B7C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Pr="004D6B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Palavra Livre;</w:t>
      </w:r>
    </w:p>
    <w:p w14:paraId="02D0A17B" w14:textId="77777777" w:rsidR="004D6B7C" w:rsidRDefault="004D6B7C" w:rsidP="005A0179">
      <w:pPr>
        <w:spacing w:after="0"/>
        <w:ind w:firstLine="0"/>
        <w:rPr>
          <w:b/>
          <w:sz w:val="28"/>
          <w:szCs w:val="28"/>
        </w:rPr>
      </w:pPr>
    </w:p>
    <w:p w14:paraId="18CF9353" w14:textId="77777777"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9FA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0922"/>
    <w:rsid w:val="00242CB1"/>
    <w:rsid w:val="002430CE"/>
    <w:rsid w:val="00244068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5684"/>
    <w:rsid w:val="002B26F1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E0B6F"/>
    <w:rsid w:val="003E2610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70C67"/>
    <w:rsid w:val="00972B22"/>
    <w:rsid w:val="00975E19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</cp:revision>
  <cp:lastPrinted>2023-11-30T15:52:00Z</cp:lastPrinted>
  <dcterms:created xsi:type="dcterms:W3CDTF">2025-10-20T21:40:00Z</dcterms:created>
  <dcterms:modified xsi:type="dcterms:W3CDTF">2025-10-20T21:44:00Z</dcterms:modified>
</cp:coreProperties>
</file>