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746C18" w:rsidP="006E48A3">
      <w:pPr>
        <w:rPr>
          <w:b/>
          <w:sz w:val="26"/>
          <w:szCs w:val="26"/>
        </w:rPr>
      </w:pPr>
      <w:r>
        <w:rPr>
          <w:b/>
          <w:sz w:val="26"/>
          <w:szCs w:val="26"/>
        </w:rPr>
        <w:t>INDICAÇÃO Nº 2</w:t>
      </w:r>
      <w:bookmarkStart w:id="0" w:name="_GoBack"/>
      <w:bookmarkEnd w:id="0"/>
      <w:r>
        <w:rPr>
          <w:b/>
          <w:sz w:val="26"/>
          <w:szCs w:val="26"/>
        </w:rPr>
        <w:t>1</w:t>
      </w:r>
      <w:r w:rsidR="006E48A3" w:rsidRPr="006E48A3">
        <w:rPr>
          <w:b/>
          <w:sz w:val="26"/>
          <w:szCs w:val="26"/>
        </w:rPr>
        <w:t>/2021</w:t>
      </w: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tab/>
      </w: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>, Vereador com assento nesta Casa Legislativa, no uso de suas prerrogativas que lhes são conferidas pelos artigos 22, 168, inciso “X” e 187 e seguintes do Regimento Interno, PROPÕE, uma vez ouvido o Colendo Plenário, a seguinte:</w:t>
      </w:r>
    </w:p>
    <w:p w:rsidR="006E48A3" w:rsidRDefault="006E48A3" w:rsidP="006E48A3">
      <w:pPr>
        <w:rPr>
          <w:b/>
          <w:sz w:val="26"/>
          <w:szCs w:val="26"/>
        </w:rPr>
      </w:pPr>
    </w:p>
    <w:p w:rsidR="006E48A3" w:rsidRPr="006E48A3" w:rsidRDefault="006E48A3" w:rsidP="006E48A3">
      <w:pPr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INDICAÇÃO:</w:t>
      </w: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tab/>
        <w:t>Para que o Poder Executivo, através do Setor de Obras, realize a conclusão do levantamento das paredes da Quadra de esportes, da Comunidade do Posto Train, Água Amarela de Baixo.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AC2CEA">
      <w:pPr>
        <w:jc w:val="right"/>
        <w:rPr>
          <w:sz w:val="26"/>
          <w:szCs w:val="26"/>
        </w:rPr>
      </w:pPr>
      <w:r w:rsidRPr="006E48A3">
        <w:rPr>
          <w:sz w:val="26"/>
          <w:szCs w:val="26"/>
        </w:rPr>
        <w:t>Antônio Olinto, 25 de Janeiro de 2021.</w:t>
      </w:r>
    </w:p>
    <w:p w:rsidR="006E48A3" w:rsidRPr="006E48A3" w:rsidRDefault="006E48A3" w:rsidP="006E48A3">
      <w:pPr>
        <w:spacing w:after="0"/>
        <w:rPr>
          <w:sz w:val="26"/>
          <w:szCs w:val="26"/>
        </w:rPr>
      </w:pPr>
    </w:p>
    <w:p w:rsidR="006E48A3" w:rsidRPr="006E48A3" w:rsidRDefault="006E48A3" w:rsidP="006E48A3">
      <w:pPr>
        <w:spacing w:after="0"/>
        <w:rPr>
          <w:sz w:val="26"/>
          <w:szCs w:val="26"/>
        </w:rPr>
      </w:pPr>
    </w:p>
    <w:p w:rsidR="006E48A3" w:rsidRDefault="006E48A3" w:rsidP="006E48A3">
      <w:pPr>
        <w:spacing w:after="0"/>
        <w:jc w:val="right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 xml:space="preserve"> </w:t>
      </w:r>
    </w:p>
    <w:p w:rsidR="006E48A3" w:rsidRPr="006E48A3" w:rsidRDefault="006E48A3" w:rsidP="006E48A3">
      <w:pPr>
        <w:spacing w:after="0"/>
        <w:jc w:val="right"/>
        <w:rPr>
          <w:b/>
          <w:sz w:val="26"/>
          <w:szCs w:val="26"/>
        </w:rPr>
      </w:pPr>
      <w:r w:rsidRPr="006E48A3">
        <w:rPr>
          <w:sz w:val="26"/>
          <w:szCs w:val="26"/>
        </w:rPr>
        <w:t>Vereador</w:t>
      </w:r>
    </w:p>
    <w:p w:rsidR="006E48A3" w:rsidRPr="006E48A3" w:rsidRDefault="006E48A3" w:rsidP="006E48A3">
      <w:pPr>
        <w:spacing w:after="0"/>
        <w:jc w:val="right"/>
        <w:rPr>
          <w:sz w:val="26"/>
          <w:szCs w:val="26"/>
        </w:rPr>
      </w:pPr>
      <w:r w:rsidRPr="006E48A3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jc w:val="center"/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JUSTIFICATIVA</w:t>
      </w:r>
    </w:p>
    <w:p w:rsidR="006E48A3" w:rsidRPr="006E48A3" w:rsidRDefault="006E48A3" w:rsidP="006E48A3">
      <w:pPr>
        <w:ind w:firstLine="708"/>
        <w:rPr>
          <w:sz w:val="26"/>
          <w:szCs w:val="26"/>
        </w:rPr>
      </w:pPr>
      <w:r w:rsidRPr="006E48A3">
        <w:rPr>
          <w:sz w:val="26"/>
          <w:szCs w:val="26"/>
        </w:rPr>
        <w:t xml:space="preserve">A referida Indicação se faz necessária pois como as paredes são baixas, a água das chuvas invadem o interior da Quadra. Além de bolas estarem sendo perdidas, quando chutadas para fora.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D3A4F" w:rsidRPr="006E48A3" w:rsidRDefault="006D3A4F" w:rsidP="00BD0329">
      <w:pPr>
        <w:rPr>
          <w:sz w:val="26"/>
          <w:szCs w:val="26"/>
        </w:rPr>
      </w:pPr>
    </w:p>
    <w:sectPr w:rsidR="006D3A4F" w:rsidRPr="006E48A3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47A" w:rsidRDefault="0056147A" w:rsidP="001524E5">
      <w:pPr>
        <w:spacing w:after="0" w:line="240" w:lineRule="auto"/>
      </w:pPr>
      <w:r>
        <w:separator/>
      </w:r>
    </w:p>
  </w:endnote>
  <w:endnote w:type="continuationSeparator" w:id="0">
    <w:p w:rsidR="0056147A" w:rsidRDefault="0056147A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47A" w:rsidRDefault="0056147A" w:rsidP="001524E5">
      <w:pPr>
        <w:spacing w:after="0" w:line="240" w:lineRule="auto"/>
      </w:pPr>
      <w:r>
        <w:separator/>
      </w:r>
    </w:p>
  </w:footnote>
  <w:footnote w:type="continuationSeparator" w:id="0">
    <w:p w:rsidR="0056147A" w:rsidRDefault="0056147A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147A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5D7450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3F16"/>
    <w:rsid w:val="006E48A3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46C1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702D5"/>
    <w:rsid w:val="0098590B"/>
    <w:rsid w:val="00993D35"/>
    <w:rsid w:val="009B1E0B"/>
    <w:rsid w:val="009C6C98"/>
    <w:rsid w:val="009D472E"/>
    <w:rsid w:val="00A00AE4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2CEA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D0329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B7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B1AD8"/>
    <w:rsid w:val="00EB6DF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E1D28-E500-4C52-B24F-CD62427C6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21</cp:revision>
  <cp:lastPrinted>2021-01-25T22:05:00Z</cp:lastPrinted>
  <dcterms:created xsi:type="dcterms:W3CDTF">2021-01-12T12:11:00Z</dcterms:created>
  <dcterms:modified xsi:type="dcterms:W3CDTF">2021-01-25T22:05:00Z</dcterms:modified>
</cp:coreProperties>
</file>