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DB3C74">
        <w:rPr>
          <w:rFonts w:ascii="Times New Roman" w:hAnsi="Times New Roman" w:cs="Times New Roman"/>
          <w:sz w:val="26"/>
          <w:szCs w:val="26"/>
        </w:rPr>
        <w:t>29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B60D37">
        <w:rPr>
          <w:rFonts w:ascii="Times New Roman" w:hAnsi="Times New Roman" w:cs="Times New Roman"/>
          <w:sz w:val="26"/>
          <w:szCs w:val="26"/>
        </w:rPr>
        <w:t>Junh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F797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204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DB3C74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B60D37">
        <w:rPr>
          <w:rFonts w:ascii="Times New Roman" w:hAnsi="Times New Roman" w:cs="Times New Roman"/>
          <w:sz w:val="26"/>
          <w:szCs w:val="26"/>
        </w:rPr>
        <w:t>Junh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6708B8">
        <w:rPr>
          <w:rFonts w:ascii="Times New Roman" w:hAnsi="Times New Roman" w:cs="Times New Roman"/>
          <w:b/>
          <w:sz w:val="26"/>
          <w:szCs w:val="26"/>
        </w:rPr>
        <w:t>WILSON NAPOLEÃO GUENZE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 xml:space="preserve">O qual solicitou ao </w:t>
      </w:r>
      <w:r w:rsidR="00290994">
        <w:rPr>
          <w:rFonts w:ascii="Times New Roman" w:hAnsi="Times New Roman" w:cs="Times New Roman"/>
          <w:sz w:val="26"/>
          <w:szCs w:val="26"/>
        </w:rPr>
        <w:t xml:space="preserve">Poder </w:t>
      </w:r>
      <w:r w:rsidR="00A5287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290994">
        <w:rPr>
          <w:rFonts w:ascii="Times New Roman" w:hAnsi="Times New Roman" w:cs="Times New Roman"/>
          <w:sz w:val="26"/>
          <w:szCs w:val="26"/>
        </w:rPr>
        <w:t xml:space="preserve">para que </w:t>
      </w:r>
      <w:r w:rsidR="00A5287E">
        <w:rPr>
          <w:rFonts w:ascii="Times New Roman" w:hAnsi="Times New Roman" w:cs="Times New Roman"/>
          <w:sz w:val="26"/>
          <w:szCs w:val="26"/>
        </w:rPr>
        <w:t xml:space="preserve">através do Setor </w:t>
      </w:r>
      <w:r w:rsidR="004F7977">
        <w:rPr>
          <w:rFonts w:ascii="Times New Roman" w:hAnsi="Times New Roman" w:cs="Times New Roman"/>
          <w:sz w:val="26"/>
          <w:szCs w:val="26"/>
        </w:rPr>
        <w:t>de Obras viabilize a substituição dos encanamentos da rede de água do Poço artesiano acoplado à bomba</w:t>
      </w:r>
      <w:r w:rsidR="00DB3C74">
        <w:rPr>
          <w:rFonts w:ascii="Times New Roman" w:hAnsi="Times New Roman" w:cs="Times New Roman"/>
          <w:sz w:val="26"/>
          <w:szCs w:val="26"/>
        </w:rPr>
        <w:t xml:space="preserve"> na comunidade do Butiá</w:t>
      </w:r>
      <w:bookmarkStart w:id="0" w:name="_GoBack"/>
      <w:bookmarkEnd w:id="0"/>
      <w:r w:rsidR="004F797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287E" w:rsidRDefault="00CA1518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4F7977">
        <w:rPr>
          <w:rFonts w:ascii="Times New Roman" w:hAnsi="Times New Roman" w:cs="Times New Roman"/>
          <w:sz w:val="26"/>
          <w:szCs w:val="26"/>
        </w:rPr>
        <w:t>a importância de s</w:t>
      </w:r>
      <w:r>
        <w:rPr>
          <w:rFonts w:ascii="Times New Roman" w:hAnsi="Times New Roman" w:cs="Times New Roman"/>
          <w:sz w:val="26"/>
          <w:szCs w:val="26"/>
        </w:rPr>
        <w:t>ua Indicação</w:t>
      </w:r>
      <w:r w:rsidR="004F7977">
        <w:rPr>
          <w:rFonts w:ascii="Times New Roman" w:hAnsi="Times New Roman" w:cs="Times New Roman"/>
          <w:sz w:val="26"/>
          <w:szCs w:val="26"/>
        </w:rPr>
        <w:t>, afirmando que a referida rede é de metal e devido ao desgaste natural pelo tempo, está enferrujada comprometendo a qualidade da água, sendo necessária a urgente</w:t>
      </w:r>
      <w:r w:rsidR="00DB3C74">
        <w:rPr>
          <w:rFonts w:ascii="Times New Roman" w:hAnsi="Times New Roman" w:cs="Times New Roman"/>
          <w:sz w:val="26"/>
          <w:szCs w:val="26"/>
        </w:rPr>
        <w:t xml:space="preserve"> substituição por tubos de PVC, para evitar a distribuição de água suja para a</w:t>
      </w:r>
      <w:r w:rsidR="004F7977">
        <w:rPr>
          <w:rFonts w:ascii="Times New Roman" w:hAnsi="Times New Roman" w:cs="Times New Roman"/>
          <w:sz w:val="26"/>
          <w:szCs w:val="26"/>
        </w:rPr>
        <w:t xml:space="preserve"> População</w:t>
      </w:r>
      <w:r w:rsidR="00DB3C74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EA" w:rsidRDefault="003F4CEA" w:rsidP="001524E5">
      <w:pPr>
        <w:spacing w:after="0" w:line="240" w:lineRule="auto"/>
      </w:pPr>
      <w:r>
        <w:separator/>
      </w:r>
    </w:p>
  </w:endnote>
  <w:endnote w:type="continuationSeparator" w:id="0">
    <w:p w:rsidR="003F4CEA" w:rsidRDefault="003F4CE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EA" w:rsidRDefault="003F4CEA" w:rsidP="001524E5">
      <w:pPr>
        <w:spacing w:after="0" w:line="240" w:lineRule="auto"/>
      </w:pPr>
      <w:r>
        <w:separator/>
      </w:r>
    </w:p>
  </w:footnote>
  <w:footnote w:type="continuationSeparator" w:id="0">
    <w:p w:rsidR="003F4CEA" w:rsidRDefault="003F4CE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90994"/>
    <w:rsid w:val="002A2271"/>
    <w:rsid w:val="002A4926"/>
    <w:rsid w:val="002A4D3A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4729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CEA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4F"/>
    <w:rsid w:val="0048777B"/>
    <w:rsid w:val="004A54ED"/>
    <w:rsid w:val="004D686D"/>
    <w:rsid w:val="004F09F9"/>
    <w:rsid w:val="004F7977"/>
    <w:rsid w:val="004F7EAD"/>
    <w:rsid w:val="00510678"/>
    <w:rsid w:val="00512BFF"/>
    <w:rsid w:val="00514A23"/>
    <w:rsid w:val="00514F2C"/>
    <w:rsid w:val="00530AB2"/>
    <w:rsid w:val="00532D18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08B8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4110B"/>
    <w:rsid w:val="00950932"/>
    <w:rsid w:val="009702D5"/>
    <w:rsid w:val="0098590B"/>
    <w:rsid w:val="00993D35"/>
    <w:rsid w:val="009B0C55"/>
    <w:rsid w:val="009B1E0B"/>
    <w:rsid w:val="009C6C98"/>
    <w:rsid w:val="009D472E"/>
    <w:rsid w:val="00A070AF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25F60"/>
    <w:rsid w:val="00B34511"/>
    <w:rsid w:val="00B361CE"/>
    <w:rsid w:val="00B40FFC"/>
    <w:rsid w:val="00B4473E"/>
    <w:rsid w:val="00B458CC"/>
    <w:rsid w:val="00B50CC5"/>
    <w:rsid w:val="00B534A1"/>
    <w:rsid w:val="00B60D37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724E2"/>
    <w:rsid w:val="00C86DDB"/>
    <w:rsid w:val="00C912F2"/>
    <w:rsid w:val="00C91E9C"/>
    <w:rsid w:val="00CA1518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24F9E"/>
    <w:rsid w:val="00D324E6"/>
    <w:rsid w:val="00D605F9"/>
    <w:rsid w:val="00D67395"/>
    <w:rsid w:val="00D73003"/>
    <w:rsid w:val="00D763C8"/>
    <w:rsid w:val="00D9758A"/>
    <w:rsid w:val="00DB1394"/>
    <w:rsid w:val="00DB3A76"/>
    <w:rsid w:val="00DB3C74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F46C3-BD59-4C21-A6A8-3961B530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32</cp:revision>
  <cp:lastPrinted>2021-03-09T13:56:00Z</cp:lastPrinted>
  <dcterms:created xsi:type="dcterms:W3CDTF">2021-01-12T12:11:00Z</dcterms:created>
  <dcterms:modified xsi:type="dcterms:W3CDTF">2021-06-29T17:42:00Z</dcterms:modified>
</cp:coreProperties>
</file>