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FA7CF2">
        <w:rPr>
          <w:rFonts w:ascii="Times New Roman" w:hAnsi="Times New Roman" w:cs="Times New Roman"/>
          <w:sz w:val="26"/>
          <w:szCs w:val="26"/>
        </w:rPr>
        <w:t>06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A7CF2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B22D0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115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B22D0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FA7CF2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0F5390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FA7CF2">
        <w:rPr>
          <w:rFonts w:ascii="Times New Roman" w:hAnsi="Times New Roman" w:cs="Times New Roman"/>
          <w:b/>
          <w:sz w:val="26"/>
          <w:szCs w:val="26"/>
        </w:rPr>
        <w:t>GILCIANO MOR</w:t>
      </w:r>
      <w:r w:rsidR="0045491E">
        <w:rPr>
          <w:rFonts w:ascii="Times New Roman" w:hAnsi="Times New Roman" w:cs="Times New Roman"/>
          <w:b/>
          <w:sz w:val="26"/>
          <w:szCs w:val="26"/>
        </w:rPr>
        <w:t>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90051E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</w:t>
      </w:r>
      <w:r w:rsidR="0090051E">
        <w:rPr>
          <w:rFonts w:ascii="Times New Roman" w:hAnsi="Times New Roman" w:cs="Times New Roman"/>
          <w:sz w:val="26"/>
          <w:szCs w:val="26"/>
        </w:rPr>
        <w:t>, para qu</w:t>
      </w:r>
      <w:r w:rsidR="004B22D0">
        <w:rPr>
          <w:rFonts w:ascii="Times New Roman" w:hAnsi="Times New Roman" w:cs="Times New Roman"/>
          <w:sz w:val="26"/>
          <w:szCs w:val="26"/>
        </w:rPr>
        <w:t xml:space="preserve">e seja realizado um trabalho de reestruturação da estrada da Ponte da Divisa, próxima à residência do Sr. Ronaldo </w:t>
      </w:r>
      <w:proofErr w:type="spellStart"/>
      <w:r w:rsidR="004B22D0">
        <w:rPr>
          <w:rFonts w:ascii="Times New Roman" w:hAnsi="Times New Roman" w:cs="Times New Roman"/>
          <w:sz w:val="26"/>
          <w:szCs w:val="26"/>
        </w:rPr>
        <w:t>Levandoski</w:t>
      </w:r>
      <w:proofErr w:type="spellEnd"/>
      <w:r w:rsidR="004B22D0">
        <w:rPr>
          <w:rFonts w:ascii="Times New Roman" w:hAnsi="Times New Roman" w:cs="Times New Roman"/>
          <w:sz w:val="26"/>
          <w:szCs w:val="26"/>
        </w:rPr>
        <w:t xml:space="preserve">, até a estrada principal de Água Vermelha. </w:t>
      </w:r>
    </w:p>
    <w:p w:rsidR="00AB105E" w:rsidRPr="00454FB8" w:rsidRDefault="00B961E7" w:rsidP="004B22D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117B8D">
        <w:rPr>
          <w:rFonts w:ascii="Times New Roman" w:hAnsi="Times New Roman" w:cs="Times New Roman"/>
          <w:sz w:val="26"/>
          <w:szCs w:val="26"/>
        </w:rPr>
        <w:t xml:space="preserve"> </w:t>
      </w:r>
      <w:r w:rsidR="004B22D0">
        <w:rPr>
          <w:rFonts w:ascii="Times New Roman" w:hAnsi="Times New Roman" w:cs="Times New Roman"/>
          <w:sz w:val="26"/>
          <w:szCs w:val="26"/>
        </w:rPr>
        <w:t>vem através desta, atender reivindicações de moradores, da referida comunidade.</w:t>
      </w:r>
      <w:bookmarkStart w:id="0" w:name="_GoBack"/>
      <w:bookmarkEnd w:id="0"/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BA" w:rsidRDefault="00A966BA" w:rsidP="001524E5">
      <w:pPr>
        <w:spacing w:after="0" w:line="240" w:lineRule="auto"/>
      </w:pPr>
      <w:r>
        <w:separator/>
      </w:r>
    </w:p>
  </w:endnote>
  <w:endnote w:type="continuationSeparator" w:id="0">
    <w:p w:rsidR="00A966BA" w:rsidRDefault="00A966B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BA" w:rsidRDefault="00A966BA" w:rsidP="001524E5">
      <w:pPr>
        <w:spacing w:after="0" w:line="240" w:lineRule="auto"/>
      </w:pPr>
      <w:r>
        <w:separator/>
      </w:r>
    </w:p>
  </w:footnote>
  <w:footnote w:type="continuationSeparator" w:id="0">
    <w:p w:rsidR="00A966BA" w:rsidRDefault="00A966B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5390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B22D0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0051E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6BA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C77F0"/>
    <w:rsid w:val="00ED7B6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A7CF2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C35C1-02B9-4752-818E-1F6D41AC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21</cp:revision>
  <cp:lastPrinted>2021-01-19T19:12:00Z</cp:lastPrinted>
  <dcterms:created xsi:type="dcterms:W3CDTF">2021-01-12T12:11:00Z</dcterms:created>
  <dcterms:modified xsi:type="dcterms:W3CDTF">2021-04-06T16:17:00Z</dcterms:modified>
</cp:coreProperties>
</file>